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2D7477" w:rsidP="002E2972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 xml:space="preserve"> </w:t>
      </w:r>
      <w:r w:rsidRPr="002D7477" w:rsidR="00DC7D7A">
        <w:rPr>
          <w:sz w:val="28"/>
          <w:szCs w:val="28"/>
        </w:rPr>
        <w:t xml:space="preserve">                                                                </w:t>
      </w:r>
      <w:r w:rsidRPr="002D7477" w:rsidR="002E2972">
        <w:rPr>
          <w:sz w:val="28"/>
          <w:szCs w:val="28"/>
        </w:rPr>
        <w:t xml:space="preserve">                              </w:t>
      </w:r>
    </w:p>
    <w:p w:rsidR="00FF2D45" w:rsidRPr="002D7477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 xml:space="preserve">                                                                                          </w:t>
      </w:r>
      <w:r w:rsidRPr="002D7477" w:rsidR="00493A37">
        <w:rPr>
          <w:sz w:val="28"/>
          <w:szCs w:val="28"/>
        </w:rPr>
        <w:t xml:space="preserve">Дело </w:t>
      </w:r>
      <w:r w:rsidRPr="002D7477" w:rsidR="00296719">
        <w:rPr>
          <w:sz w:val="28"/>
          <w:szCs w:val="28"/>
        </w:rPr>
        <w:t xml:space="preserve">№ </w:t>
      </w:r>
      <w:r w:rsidRPr="002D7477" w:rsidR="00EA7AEC">
        <w:rPr>
          <w:sz w:val="28"/>
          <w:szCs w:val="28"/>
        </w:rPr>
        <w:t>5-</w:t>
      </w:r>
      <w:r w:rsidR="00A9408B">
        <w:rPr>
          <w:sz w:val="28"/>
          <w:szCs w:val="28"/>
        </w:rPr>
        <w:t>91</w:t>
      </w:r>
      <w:r w:rsidRPr="002D7477" w:rsidR="00071667">
        <w:rPr>
          <w:sz w:val="28"/>
          <w:szCs w:val="28"/>
        </w:rPr>
        <w:t>-2613/</w:t>
      </w:r>
      <w:r w:rsidR="00A9408B">
        <w:rPr>
          <w:sz w:val="28"/>
          <w:szCs w:val="28"/>
        </w:rPr>
        <w:t>2026</w:t>
      </w:r>
    </w:p>
    <w:p w:rsidR="009B472F" w:rsidRPr="002D7477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ab/>
      </w:r>
    </w:p>
    <w:p w:rsidR="00716419" w:rsidRPr="002D7477" w:rsidP="00716419">
      <w:pPr>
        <w:jc w:val="center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>ПОСТАНОВЛЕНИЕ</w:t>
      </w:r>
    </w:p>
    <w:p w:rsidR="00A67BAB" w:rsidRPr="002D7477" w:rsidP="00433174">
      <w:pPr>
        <w:jc w:val="center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 xml:space="preserve">о назначении административного наказания </w:t>
      </w:r>
    </w:p>
    <w:p w:rsidR="00433174" w:rsidRPr="002D7477" w:rsidP="00433174">
      <w:pPr>
        <w:jc w:val="center"/>
        <w:textAlignment w:val="baseline"/>
        <w:rPr>
          <w:sz w:val="28"/>
          <w:szCs w:val="28"/>
        </w:rPr>
      </w:pPr>
    </w:p>
    <w:p w:rsidR="00716419" w:rsidRPr="002D7477" w:rsidP="002E2972">
      <w:pPr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 xml:space="preserve">город Сургут                            </w:t>
      </w:r>
      <w:r w:rsidRPr="002D7477" w:rsidR="00A229ED">
        <w:rPr>
          <w:sz w:val="28"/>
          <w:szCs w:val="28"/>
        </w:rPr>
        <w:t xml:space="preserve">       </w:t>
      </w:r>
      <w:r w:rsidRPr="002D7477">
        <w:rPr>
          <w:sz w:val="28"/>
          <w:szCs w:val="28"/>
        </w:rPr>
        <w:t xml:space="preserve"> </w:t>
      </w:r>
      <w:r w:rsidRPr="002D7477" w:rsidR="00051BDC">
        <w:rPr>
          <w:sz w:val="28"/>
          <w:szCs w:val="28"/>
        </w:rPr>
        <w:t xml:space="preserve">      </w:t>
      </w:r>
      <w:r w:rsidRPr="002D7477" w:rsidR="0054322E">
        <w:rPr>
          <w:sz w:val="28"/>
          <w:szCs w:val="28"/>
        </w:rPr>
        <w:t xml:space="preserve"> </w:t>
      </w:r>
      <w:r w:rsidRPr="002D7477" w:rsidR="00941117">
        <w:rPr>
          <w:sz w:val="28"/>
          <w:szCs w:val="28"/>
        </w:rPr>
        <w:t xml:space="preserve">   </w:t>
      </w:r>
      <w:r w:rsidRPr="002D7477" w:rsidR="00BF66D1">
        <w:rPr>
          <w:sz w:val="28"/>
          <w:szCs w:val="28"/>
        </w:rPr>
        <w:t xml:space="preserve">   </w:t>
      </w:r>
      <w:r w:rsidRPr="002D7477" w:rsidR="00471B08">
        <w:rPr>
          <w:sz w:val="28"/>
          <w:szCs w:val="28"/>
        </w:rPr>
        <w:t xml:space="preserve">  </w:t>
      </w:r>
      <w:r w:rsidRPr="002D7477" w:rsidR="00180597">
        <w:rPr>
          <w:sz w:val="28"/>
          <w:szCs w:val="28"/>
        </w:rPr>
        <w:t xml:space="preserve">      </w:t>
      </w:r>
      <w:r w:rsidRPr="002D7477" w:rsidR="005E33B3">
        <w:rPr>
          <w:sz w:val="28"/>
          <w:szCs w:val="28"/>
        </w:rPr>
        <w:t xml:space="preserve">    </w:t>
      </w:r>
      <w:r w:rsidRPr="002D7477" w:rsidR="004747DF">
        <w:rPr>
          <w:sz w:val="28"/>
          <w:szCs w:val="28"/>
        </w:rPr>
        <w:t xml:space="preserve"> </w:t>
      </w:r>
      <w:r w:rsidRPr="002D7477" w:rsidR="00FE0E36">
        <w:rPr>
          <w:sz w:val="28"/>
          <w:szCs w:val="28"/>
        </w:rPr>
        <w:t xml:space="preserve"> </w:t>
      </w:r>
      <w:r w:rsidRPr="002D7477" w:rsidR="006F6BAE">
        <w:rPr>
          <w:sz w:val="28"/>
          <w:szCs w:val="28"/>
        </w:rPr>
        <w:t xml:space="preserve"> </w:t>
      </w:r>
      <w:r w:rsidRPr="002D7477" w:rsidR="00071667">
        <w:rPr>
          <w:sz w:val="28"/>
          <w:szCs w:val="28"/>
        </w:rPr>
        <w:t xml:space="preserve">    </w:t>
      </w:r>
      <w:r w:rsidRPr="002D7477" w:rsidR="00F410AA">
        <w:rPr>
          <w:sz w:val="28"/>
          <w:szCs w:val="28"/>
        </w:rPr>
        <w:t xml:space="preserve">  </w:t>
      </w:r>
      <w:r w:rsidRPr="002D7477" w:rsidR="00030D7F">
        <w:rPr>
          <w:sz w:val="28"/>
          <w:szCs w:val="28"/>
        </w:rPr>
        <w:t xml:space="preserve"> </w:t>
      </w:r>
      <w:r w:rsidRPr="002D7477" w:rsidR="0022739C">
        <w:rPr>
          <w:sz w:val="28"/>
          <w:szCs w:val="28"/>
        </w:rPr>
        <w:t xml:space="preserve">   </w:t>
      </w:r>
      <w:r w:rsidRPr="002D7477" w:rsidR="00030D7F">
        <w:rPr>
          <w:sz w:val="28"/>
          <w:szCs w:val="28"/>
        </w:rPr>
        <w:t xml:space="preserve"> </w:t>
      </w:r>
      <w:r w:rsidR="00A9408B">
        <w:rPr>
          <w:sz w:val="28"/>
          <w:szCs w:val="28"/>
        </w:rPr>
        <w:t>08 января 2026</w:t>
      </w:r>
      <w:r w:rsidRPr="002D7477" w:rsidR="00F60E9D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>года</w:t>
      </w:r>
    </w:p>
    <w:p w:rsidR="00716419" w:rsidRPr="002D7477" w:rsidP="002E2972">
      <w:pPr>
        <w:textAlignment w:val="baseline"/>
        <w:rPr>
          <w:sz w:val="28"/>
          <w:szCs w:val="28"/>
        </w:rPr>
      </w:pPr>
    </w:p>
    <w:p w:rsidR="00716419" w:rsidRPr="002D7477" w:rsidP="00296C3F">
      <w:pPr>
        <w:suppressAutoHyphens/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Мировой судья судебного участка № </w:t>
      </w:r>
      <w:r w:rsidRPr="002D7477" w:rsidR="001C0399">
        <w:rPr>
          <w:sz w:val="28"/>
          <w:szCs w:val="28"/>
        </w:rPr>
        <w:t xml:space="preserve">13 </w:t>
      </w:r>
      <w:r w:rsidRPr="002D7477">
        <w:rPr>
          <w:sz w:val="28"/>
          <w:szCs w:val="28"/>
        </w:rPr>
        <w:t>Сургутского</w:t>
      </w:r>
      <w:r w:rsidRPr="002D7477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D7477" w:rsidR="008254EB">
        <w:rPr>
          <w:sz w:val="28"/>
          <w:szCs w:val="28"/>
        </w:rPr>
        <w:t>Айткулова</w:t>
      </w:r>
      <w:r w:rsidRPr="002D7477" w:rsidR="001C0399">
        <w:rPr>
          <w:sz w:val="28"/>
          <w:szCs w:val="28"/>
        </w:rPr>
        <w:t xml:space="preserve"> </w:t>
      </w:r>
      <w:r w:rsidRPr="002D7477" w:rsidR="008254EB">
        <w:rPr>
          <w:sz w:val="28"/>
          <w:szCs w:val="28"/>
        </w:rPr>
        <w:t>Д</w:t>
      </w:r>
      <w:r w:rsidRPr="002D7477" w:rsidR="001C0399">
        <w:rPr>
          <w:sz w:val="28"/>
          <w:szCs w:val="28"/>
        </w:rPr>
        <w:t>.Б</w:t>
      </w:r>
      <w:r w:rsidRPr="002D7477">
        <w:rPr>
          <w:sz w:val="28"/>
          <w:szCs w:val="28"/>
        </w:rPr>
        <w:t>.</w:t>
      </w:r>
      <w:r w:rsidRPr="002D7477" w:rsidR="001219F7">
        <w:rPr>
          <w:sz w:val="28"/>
          <w:szCs w:val="28"/>
        </w:rPr>
        <w:t xml:space="preserve">, </w:t>
      </w:r>
      <w:r w:rsidRPr="002D7477" w:rsidR="009B472F">
        <w:rPr>
          <w:sz w:val="28"/>
          <w:szCs w:val="28"/>
        </w:rPr>
        <w:t xml:space="preserve">находящийся по адресу: ХМАО-Югра, г. Сургут, ул. </w:t>
      </w:r>
      <w:r w:rsidRPr="002D7477" w:rsidR="005D2391">
        <w:rPr>
          <w:sz w:val="28"/>
          <w:szCs w:val="28"/>
        </w:rPr>
        <w:t>Гагарина</w:t>
      </w:r>
      <w:r w:rsidRPr="002D7477" w:rsidR="009B472F">
        <w:rPr>
          <w:sz w:val="28"/>
          <w:szCs w:val="28"/>
        </w:rPr>
        <w:t>, д.</w:t>
      </w:r>
      <w:r w:rsidRPr="002D7477" w:rsidR="005D2391">
        <w:rPr>
          <w:sz w:val="28"/>
          <w:szCs w:val="28"/>
        </w:rPr>
        <w:t>9</w:t>
      </w:r>
      <w:r w:rsidRPr="002D7477" w:rsidR="009B472F">
        <w:rPr>
          <w:sz w:val="28"/>
          <w:szCs w:val="28"/>
        </w:rPr>
        <w:t xml:space="preserve">, </w:t>
      </w:r>
      <w:r w:rsidRPr="002D7477" w:rsidR="009B472F">
        <w:rPr>
          <w:sz w:val="28"/>
          <w:szCs w:val="28"/>
        </w:rPr>
        <w:t>каб</w:t>
      </w:r>
      <w:r w:rsidRPr="002D7477" w:rsidR="009B472F">
        <w:rPr>
          <w:sz w:val="28"/>
          <w:szCs w:val="28"/>
        </w:rPr>
        <w:t xml:space="preserve">. </w:t>
      </w:r>
      <w:r w:rsidRPr="002D7477" w:rsidR="001C0399">
        <w:rPr>
          <w:sz w:val="28"/>
          <w:szCs w:val="28"/>
        </w:rPr>
        <w:t>501</w:t>
      </w:r>
      <w:r w:rsidRPr="002D7477" w:rsidR="009B472F">
        <w:rPr>
          <w:sz w:val="28"/>
          <w:szCs w:val="28"/>
        </w:rPr>
        <w:t>,</w:t>
      </w:r>
      <w:r w:rsidRPr="002D7477" w:rsidR="00F05DFB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>с участием:</w:t>
      </w:r>
      <w:r w:rsidRPr="002D7477" w:rsidR="001219F7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>лица, в отношении которого ведется производство по делу об административном п</w:t>
      </w:r>
      <w:r w:rsidRPr="002D7477" w:rsidR="009B472F">
        <w:rPr>
          <w:sz w:val="28"/>
          <w:szCs w:val="28"/>
        </w:rPr>
        <w:t xml:space="preserve">равонарушении – </w:t>
      </w:r>
      <w:r w:rsidR="00D33858">
        <w:rPr>
          <w:sz w:val="28"/>
          <w:szCs w:val="28"/>
        </w:rPr>
        <w:t>Казакова Е.А.</w:t>
      </w:r>
      <w:r w:rsidRPr="002D7477" w:rsidR="002F6445">
        <w:rPr>
          <w:sz w:val="28"/>
          <w:szCs w:val="28"/>
        </w:rPr>
        <w:t>,</w:t>
      </w:r>
      <w:r w:rsidRPr="002D7477" w:rsidR="00AB475F">
        <w:rPr>
          <w:sz w:val="28"/>
          <w:szCs w:val="28"/>
        </w:rPr>
        <w:t xml:space="preserve"> рассмотрев</w:t>
      </w:r>
      <w:r w:rsidRPr="002D7477">
        <w:rPr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 w:rsidRPr="002D7477" w:rsidR="0078423D">
        <w:rPr>
          <w:sz w:val="28"/>
          <w:szCs w:val="28"/>
        </w:rPr>
        <w:t>1</w:t>
      </w:r>
      <w:r w:rsidRPr="002D7477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 w:rsidR="005F6ED1" w:rsidRPr="002D7477" w:rsidP="00CD0A55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Казакова Евгения Анатольевича</w:t>
      </w:r>
      <w:r w:rsidRPr="002D7477" w:rsidR="006137A8">
        <w:rPr>
          <w:sz w:val="28"/>
          <w:szCs w:val="28"/>
        </w:rPr>
        <w:t>,</w:t>
      </w:r>
      <w:r w:rsidRPr="002D7477" w:rsidR="00892BFF">
        <w:rPr>
          <w:sz w:val="28"/>
          <w:szCs w:val="28"/>
        </w:rPr>
        <w:t xml:space="preserve"> </w:t>
      </w:r>
      <w:r w:rsidR="00720D52">
        <w:rPr>
          <w:sz w:val="28"/>
          <w:szCs w:val="28"/>
        </w:rPr>
        <w:t>*</w:t>
      </w:r>
      <w:r w:rsidR="004605A2">
        <w:rPr>
          <w:sz w:val="28"/>
          <w:szCs w:val="28"/>
        </w:rPr>
        <w:t xml:space="preserve"> </w:t>
      </w:r>
      <w:r w:rsidRPr="002D7477" w:rsidR="009B0D77">
        <w:rPr>
          <w:sz w:val="28"/>
          <w:szCs w:val="28"/>
        </w:rPr>
        <w:t xml:space="preserve">года рождения, место рождения </w:t>
      </w:r>
      <w:r w:rsidR="00720D52">
        <w:rPr>
          <w:sz w:val="28"/>
          <w:szCs w:val="28"/>
        </w:rPr>
        <w:t>*</w:t>
      </w:r>
      <w:r w:rsidRPr="002D7477" w:rsidR="009B0D77">
        <w:rPr>
          <w:sz w:val="28"/>
          <w:szCs w:val="28"/>
        </w:rPr>
        <w:t xml:space="preserve">, гражданство: </w:t>
      </w:r>
      <w:r w:rsidR="00720D52">
        <w:rPr>
          <w:sz w:val="28"/>
          <w:szCs w:val="28"/>
        </w:rPr>
        <w:t>*</w:t>
      </w:r>
      <w:r w:rsidRPr="002D7477" w:rsidR="009B0D77">
        <w:rPr>
          <w:sz w:val="28"/>
          <w:szCs w:val="28"/>
        </w:rPr>
        <w:t>, место регистрации</w:t>
      </w:r>
      <w:r w:rsidRPr="002D7477" w:rsidR="00C514F2">
        <w:rPr>
          <w:sz w:val="28"/>
          <w:szCs w:val="28"/>
        </w:rPr>
        <w:t xml:space="preserve"> и</w:t>
      </w:r>
      <w:r w:rsidRPr="002D7477" w:rsidR="006137A8">
        <w:rPr>
          <w:sz w:val="28"/>
          <w:szCs w:val="28"/>
        </w:rPr>
        <w:t xml:space="preserve"> адрес</w:t>
      </w:r>
      <w:r w:rsidRPr="002D7477" w:rsidR="00C3321E">
        <w:rPr>
          <w:sz w:val="28"/>
          <w:szCs w:val="28"/>
        </w:rPr>
        <w:t xml:space="preserve"> проживания:</w:t>
      </w:r>
      <w:r w:rsidRPr="002D7477" w:rsidR="00961B72">
        <w:rPr>
          <w:sz w:val="28"/>
          <w:szCs w:val="28"/>
        </w:rPr>
        <w:t xml:space="preserve"> </w:t>
      </w:r>
      <w:r w:rsidR="00720D52">
        <w:rPr>
          <w:sz w:val="28"/>
          <w:szCs w:val="28"/>
        </w:rPr>
        <w:t>*</w:t>
      </w:r>
      <w:r w:rsidRPr="002D7477" w:rsidR="00961B72">
        <w:rPr>
          <w:sz w:val="28"/>
          <w:szCs w:val="28"/>
        </w:rPr>
        <w:t>,</w:t>
      </w:r>
      <w:r w:rsidRPr="002D7477" w:rsidR="00494E34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 xml:space="preserve">паспорт </w:t>
      </w:r>
      <w:r w:rsidR="00720D52">
        <w:rPr>
          <w:sz w:val="28"/>
          <w:szCs w:val="28"/>
        </w:rPr>
        <w:t>*</w:t>
      </w:r>
      <w:r w:rsidRPr="002D7477" w:rsidR="00C514F2">
        <w:rPr>
          <w:sz w:val="28"/>
          <w:szCs w:val="28"/>
        </w:rPr>
        <w:t xml:space="preserve"> </w:t>
      </w:r>
    </w:p>
    <w:p w:rsidR="00FE0E36" w:rsidRPr="002D7477" w:rsidP="002E2972">
      <w:pPr>
        <w:jc w:val="center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>установил:</w:t>
      </w:r>
    </w:p>
    <w:p w:rsidR="00D94FC7" w:rsidRPr="002D7477" w:rsidP="002E2972">
      <w:pPr>
        <w:jc w:val="center"/>
        <w:textAlignment w:val="baseline"/>
        <w:rPr>
          <w:sz w:val="28"/>
          <w:szCs w:val="28"/>
        </w:rPr>
      </w:pPr>
    </w:p>
    <w:p w:rsidR="00D16AF4" w:rsidRPr="002D7477" w:rsidP="007623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03.01.2026</w:t>
      </w:r>
      <w:r w:rsidRPr="002D7477" w:rsidR="001826EA">
        <w:rPr>
          <w:sz w:val="28"/>
          <w:szCs w:val="28"/>
        </w:rPr>
        <w:t xml:space="preserve"> </w:t>
      </w:r>
      <w:r w:rsidRPr="002D7477" w:rsidR="00F146F3">
        <w:rPr>
          <w:sz w:val="28"/>
          <w:szCs w:val="28"/>
        </w:rPr>
        <w:t>в</w:t>
      </w:r>
      <w:r w:rsidRPr="002D7477" w:rsidR="00F410AA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2D7477" w:rsidR="00531F48">
        <w:rPr>
          <w:sz w:val="28"/>
          <w:szCs w:val="28"/>
        </w:rPr>
        <w:t xml:space="preserve"> </w:t>
      </w:r>
      <w:r w:rsidRPr="002D7477" w:rsidR="00D92B29">
        <w:rPr>
          <w:sz w:val="28"/>
          <w:szCs w:val="28"/>
        </w:rPr>
        <w:t>ч</w:t>
      </w:r>
      <w:r w:rsidRPr="002D7477" w:rsidR="001312A4">
        <w:rPr>
          <w:sz w:val="28"/>
          <w:szCs w:val="28"/>
        </w:rPr>
        <w:t>ас</w:t>
      </w:r>
      <w:r w:rsidRPr="002D7477" w:rsidR="00D92B29">
        <w:rPr>
          <w:sz w:val="28"/>
          <w:szCs w:val="28"/>
        </w:rPr>
        <w:t>.</w:t>
      </w:r>
      <w:r w:rsidRPr="002D7477" w:rsidR="00627F5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2D7477" w:rsidR="00E42C29">
        <w:rPr>
          <w:sz w:val="28"/>
          <w:szCs w:val="28"/>
        </w:rPr>
        <w:t xml:space="preserve"> </w:t>
      </w:r>
      <w:r w:rsidRPr="002D7477" w:rsidR="002B248B">
        <w:rPr>
          <w:sz w:val="28"/>
          <w:szCs w:val="28"/>
        </w:rPr>
        <w:t>мин.</w:t>
      </w:r>
      <w:r w:rsidRPr="002D7477" w:rsidR="00613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магазине «Магнит», расположенного по адресу: г. Сургут, ул. Комсомольская, д. 19, </w:t>
      </w:r>
      <w:r w:rsidRPr="002D7477" w:rsidR="000D6135">
        <w:rPr>
          <w:sz w:val="28"/>
          <w:szCs w:val="28"/>
        </w:rPr>
        <w:t xml:space="preserve"> </w:t>
      </w:r>
      <w:r w:rsidRPr="002D7477" w:rsidR="00F60E9D">
        <w:rPr>
          <w:sz w:val="28"/>
          <w:szCs w:val="28"/>
        </w:rPr>
        <w:t xml:space="preserve">гр. </w:t>
      </w:r>
      <w:r w:rsidR="00B26B5F">
        <w:rPr>
          <w:sz w:val="28"/>
          <w:szCs w:val="28"/>
        </w:rPr>
        <w:t>Казаков Е.А</w:t>
      </w:r>
      <w:r w:rsidR="004605A2">
        <w:rPr>
          <w:sz w:val="28"/>
          <w:szCs w:val="28"/>
        </w:rPr>
        <w:t>.</w:t>
      </w:r>
      <w:r w:rsidRPr="002D7477" w:rsidR="005E6A0B">
        <w:rPr>
          <w:sz w:val="28"/>
          <w:szCs w:val="28"/>
        </w:rPr>
        <w:t xml:space="preserve"> </w:t>
      </w:r>
      <w:r w:rsidRPr="002D7477" w:rsidR="00F60E9D">
        <w:rPr>
          <w:sz w:val="28"/>
          <w:szCs w:val="28"/>
        </w:rPr>
        <w:t>в общественном месте</w:t>
      </w:r>
      <w:r w:rsidRPr="002D7477" w:rsidR="00226899">
        <w:rPr>
          <w:sz w:val="28"/>
          <w:szCs w:val="28"/>
        </w:rPr>
        <w:t xml:space="preserve"> находил</w:t>
      </w:r>
      <w:r w:rsidRPr="002D7477" w:rsidR="00BC43F3">
        <w:rPr>
          <w:sz w:val="28"/>
          <w:szCs w:val="28"/>
        </w:rPr>
        <w:t xml:space="preserve">ся </w:t>
      </w:r>
      <w:r w:rsidRPr="002D7477" w:rsidR="00226899">
        <w:rPr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 w:rsidRPr="002D7477" w:rsidR="00B14012">
        <w:rPr>
          <w:sz w:val="28"/>
          <w:szCs w:val="28"/>
        </w:rPr>
        <w:t xml:space="preserve"> (</w:t>
      </w:r>
      <w:r w:rsidR="00B26B5F">
        <w:rPr>
          <w:sz w:val="28"/>
          <w:szCs w:val="28"/>
        </w:rPr>
        <w:t xml:space="preserve">верхняя одежда </w:t>
      </w:r>
      <w:r>
        <w:rPr>
          <w:sz w:val="28"/>
          <w:szCs w:val="28"/>
        </w:rPr>
        <w:t>грязная</w:t>
      </w:r>
      <w:r w:rsidRPr="002D7477" w:rsidR="00B14012">
        <w:rPr>
          <w:sz w:val="28"/>
          <w:szCs w:val="28"/>
        </w:rPr>
        <w:t>)</w:t>
      </w:r>
      <w:r w:rsidRPr="002D7477" w:rsidR="00226899">
        <w:rPr>
          <w:sz w:val="28"/>
          <w:szCs w:val="28"/>
        </w:rPr>
        <w:t xml:space="preserve">, </w:t>
      </w:r>
      <w:r w:rsidRPr="002D7477" w:rsidR="00162286">
        <w:rPr>
          <w:sz w:val="28"/>
          <w:szCs w:val="28"/>
        </w:rPr>
        <w:t xml:space="preserve">неустойчивость тела, </w:t>
      </w:r>
      <w:r w:rsidRPr="002D7477" w:rsidR="00226899">
        <w:rPr>
          <w:sz w:val="28"/>
          <w:szCs w:val="28"/>
        </w:rPr>
        <w:t>невнятная речь, запах алкоголя из полости рта,</w:t>
      </w:r>
      <w:r w:rsidRPr="002D7477" w:rsidR="00711EDF">
        <w:rPr>
          <w:sz w:val="28"/>
          <w:szCs w:val="28"/>
        </w:rPr>
        <w:t xml:space="preserve"> </w:t>
      </w:r>
      <w:r w:rsidRPr="002D7477" w:rsidR="00F60E9D">
        <w:rPr>
          <w:sz w:val="28"/>
          <w:szCs w:val="28"/>
        </w:rPr>
        <w:t>поведение</w:t>
      </w:r>
      <w:r w:rsidRPr="002D7477" w:rsidR="00B73113">
        <w:rPr>
          <w:sz w:val="28"/>
          <w:szCs w:val="28"/>
        </w:rPr>
        <w:t>,</w:t>
      </w:r>
      <w:r w:rsidRPr="002D7477" w:rsidR="00F60E9D">
        <w:rPr>
          <w:sz w:val="28"/>
          <w:szCs w:val="28"/>
        </w:rPr>
        <w:t xml:space="preserve"> не соответствующее обстановке, </w:t>
      </w:r>
      <w:r w:rsidRPr="002D7477">
        <w:rPr>
          <w:sz w:val="28"/>
          <w:szCs w:val="28"/>
        </w:rPr>
        <w:t>то есть находил</w:t>
      </w:r>
      <w:r w:rsidRPr="002D7477" w:rsidR="00BC43F3">
        <w:rPr>
          <w:sz w:val="28"/>
          <w:szCs w:val="28"/>
        </w:rPr>
        <w:t>ся</w:t>
      </w:r>
      <w:r w:rsidRPr="002D7477">
        <w:rPr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2D7477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В судебном заседании </w:t>
      </w:r>
      <w:r w:rsidR="00B26B5F">
        <w:rPr>
          <w:sz w:val="28"/>
          <w:szCs w:val="28"/>
        </w:rPr>
        <w:t>Казаков Е.А.</w:t>
      </w:r>
      <w:r w:rsidRPr="002D7477" w:rsidR="00B26B5F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 w:rsidRPr="002D7477" w:rsidR="006F6772">
        <w:rPr>
          <w:sz w:val="28"/>
          <w:szCs w:val="28"/>
        </w:rPr>
        <w:t xml:space="preserve"> </w:t>
      </w:r>
    </w:p>
    <w:p w:rsidR="00D92B29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Pr="002D7477" w:rsidR="00B73113">
        <w:rPr>
          <w:sz w:val="28"/>
          <w:szCs w:val="28"/>
        </w:rPr>
        <w:t xml:space="preserve"> 86 № </w:t>
      </w:r>
      <w:r w:rsidR="00A9408B">
        <w:rPr>
          <w:sz w:val="28"/>
          <w:szCs w:val="28"/>
        </w:rPr>
        <w:t>416762</w:t>
      </w:r>
      <w:r w:rsidRPr="002D7477" w:rsidR="003467F2">
        <w:rPr>
          <w:sz w:val="28"/>
          <w:szCs w:val="28"/>
        </w:rPr>
        <w:t xml:space="preserve"> </w:t>
      </w:r>
      <w:r w:rsidRPr="002D7477" w:rsidR="005127F8">
        <w:rPr>
          <w:sz w:val="28"/>
          <w:szCs w:val="28"/>
        </w:rPr>
        <w:t xml:space="preserve">от </w:t>
      </w:r>
      <w:r w:rsidR="00A9408B">
        <w:rPr>
          <w:sz w:val="28"/>
          <w:szCs w:val="28"/>
        </w:rPr>
        <w:t>04.01.2026 г.</w:t>
      </w:r>
      <w:r w:rsidRPr="002D7477">
        <w:rPr>
          <w:sz w:val="28"/>
          <w:szCs w:val="28"/>
        </w:rPr>
        <w:t xml:space="preserve">; </w:t>
      </w:r>
      <w:r w:rsidRPr="002D7477" w:rsidR="00CC3D64">
        <w:rPr>
          <w:sz w:val="28"/>
          <w:szCs w:val="28"/>
        </w:rPr>
        <w:t>рапорт</w:t>
      </w:r>
      <w:r w:rsidRPr="002D7477" w:rsidR="00711EDF">
        <w:rPr>
          <w:sz w:val="28"/>
          <w:szCs w:val="28"/>
        </w:rPr>
        <w:t>ом</w:t>
      </w:r>
      <w:r w:rsidRPr="002D7477" w:rsidR="00CC3D64">
        <w:rPr>
          <w:sz w:val="28"/>
          <w:szCs w:val="28"/>
        </w:rPr>
        <w:t xml:space="preserve"> сотрудник</w:t>
      </w:r>
      <w:r w:rsidRPr="002D7477" w:rsidR="00711EDF">
        <w:rPr>
          <w:sz w:val="28"/>
          <w:szCs w:val="28"/>
        </w:rPr>
        <w:t>а</w:t>
      </w:r>
      <w:r w:rsidRPr="002D7477" w:rsidR="00CC3D64">
        <w:rPr>
          <w:sz w:val="28"/>
          <w:szCs w:val="28"/>
        </w:rPr>
        <w:t xml:space="preserve"> полиции, в котор</w:t>
      </w:r>
      <w:r w:rsidRPr="002D7477" w:rsidR="00711EDF">
        <w:rPr>
          <w:sz w:val="28"/>
          <w:szCs w:val="28"/>
        </w:rPr>
        <w:t>ом</w:t>
      </w:r>
      <w:r w:rsidRPr="002D7477">
        <w:rPr>
          <w:sz w:val="28"/>
          <w:szCs w:val="28"/>
        </w:rPr>
        <w:t xml:space="preserve"> изложены все обстоятельства совершенного правонарушения; </w:t>
      </w:r>
      <w:r w:rsidRPr="002D7477" w:rsidR="00CC3D64">
        <w:rPr>
          <w:sz w:val="28"/>
          <w:szCs w:val="28"/>
        </w:rPr>
        <w:t>объяснени</w:t>
      </w:r>
      <w:r w:rsidRPr="002D7477" w:rsidR="00F60E9D">
        <w:rPr>
          <w:sz w:val="28"/>
          <w:szCs w:val="28"/>
        </w:rPr>
        <w:t>ями свидетелей</w:t>
      </w:r>
      <w:r w:rsidRPr="002D7477" w:rsidR="00F136FD">
        <w:rPr>
          <w:sz w:val="28"/>
          <w:szCs w:val="28"/>
        </w:rPr>
        <w:t xml:space="preserve">; </w:t>
      </w:r>
      <w:r w:rsidRPr="002D7477" w:rsidR="00C67F34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A9408B">
        <w:rPr>
          <w:sz w:val="28"/>
          <w:szCs w:val="28"/>
        </w:rPr>
        <w:t>03.01.2026 г.</w:t>
      </w:r>
      <w:r w:rsidRPr="002D7477" w:rsidR="00C67F34">
        <w:rPr>
          <w:sz w:val="28"/>
          <w:szCs w:val="28"/>
        </w:rPr>
        <w:t xml:space="preserve">; </w:t>
      </w:r>
      <w:r w:rsidRPr="002D7477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="00A9408B">
        <w:rPr>
          <w:sz w:val="28"/>
          <w:szCs w:val="28"/>
        </w:rPr>
        <w:t>000030</w:t>
      </w:r>
      <w:r w:rsidRPr="002D7477" w:rsidR="001560DE">
        <w:rPr>
          <w:sz w:val="28"/>
          <w:szCs w:val="28"/>
        </w:rPr>
        <w:t>;</w:t>
      </w:r>
      <w:r w:rsidRPr="002D7477" w:rsidR="00DD201A">
        <w:rPr>
          <w:sz w:val="28"/>
          <w:szCs w:val="28"/>
        </w:rPr>
        <w:t xml:space="preserve"> </w:t>
      </w:r>
      <w:r w:rsidRPr="002D7477" w:rsidR="006907EA">
        <w:rPr>
          <w:sz w:val="28"/>
          <w:szCs w:val="28"/>
        </w:rPr>
        <w:t>протоколом задержания лица</w:t>
      </w:r>
      <w:r w:rsidRPr="002D7477" w:rsidR="00BB755E">
        <w:rPr>
          <w:sz w:val="28"/>
          <w:szCs w:val="28"/>
        </w:rPr>
        <w:t>; протокол доставления</w:t>
      </w:r>
      <w:r w:rsidRPr="002D7477" w:rsidR="00711EDF">
        <w:rPr>
          <w:sz w:val="28"/>
          <w:szCs w:val="28"/>
        </w:rPr>
        <w:t>.</w:t>
      </w:r>
    </w:p>
    <w:p w:rsidR="001312A4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B26B5F">
        <w:rPr>
          <w:sz w:val="28"/>
          <w:szCs w:val="28"/>
        </w:rPr>
        <w:t>Казакова Е.А.</w:t>
      </w:r>
      <w:r w:rsidRPr="002D7477" w:rsidR="00B26B5F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>состава вменяемого административного правонарушения.</w:t>
      </w:r>
    </w:p>
    <w:p w:rsidR="001312A4" w:rsidRPr="002D7477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В действиях </w:t>
      </w:r>
      <w:r w:rsidR="00B26B5F">
        <w:rPr>
          <w:sz w:val="28"/>
          <w:szCs w:val="28"/>
        </w:rPr>
        <w:t>Казакова Е.А.</w:t>
      </w:r>
      <w:r w:rsidRPr="002D7477" w:rsidR="00B26B5F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 w:rsidRPr="002D7477">
        <w:rPr>
          <w:rFonts w:eastAsiaTheme="minorHAnsi"/>
          <w:sz w:val="28"/>
          <w:szCs w:val="28"/>
          <w:lang w:eastAsia="en-US"/>
        </w:rPr>
        <w:t xml:space="preserve">оявление </w:t>
      </w:r>
      <w:r w:rsidRPr="002D7477" w:rsidR="00605298">
        <w:rPr>
          <w:rFonts w:eastAsiaTheme="minorHAnsi"/>
          <w:sz w:val="28"/>
          <w:szCs w:val="28"/>
          <w:lang w:eastAsia="en-US"/>
        </w:rPr>
        <w:t>на улицах</w:t>
      </w:r>
      <w:r w:rsidRPr="002D7477">
        <w:rPr>
          <w:rFonts w:eastAsiaTheme="minorHAnsi"/>
          <w:sz w:val="28"/>
          <w:szCs w:val="28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B26B5F">
        <w:rPr>
          <w:sz w:val="28"/>
          <w:szCs w:val="28"/>
        </w:rPr>
        <w:t>Казакова Е.А.</w:t>
      </w:r>
      <w:r w:rsidRPr="002D7477" w:rsidR="00B26B5F">
        <w:rPr>
          <w:sz w:val="28"/>
          <w:szCs w:val="28"/>
        </w:rPr>
        <w:t xml:space="preserve"> </w:t>
      </w:r>
      <w:r w:rsidRPr="002D7477" w:rsidR="00BC43F3">
        <w:rPr>
          <w:sz w:val="28"/>
          <w:szCs w:val="28"/>
        </w:rPr>
        <w:t>его</w:t>
      </w:r>
      <w:r w:rsidRPr="002D7477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B238C3" w:rsidRPr="002D7477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>Обстоятельств, смягчающи</w:t>
      </w:r>
      <w:r w:rsidRPr="002D7477" w:rsidR="00216883">
        <w:rPr>
          <w:sz w:val="28"/>
          <w:szCs w:val="28"/>
        </w:rPr>
        <w:t>х</w:t>
      </w:r>
      <w:r w:rsidRPr="002D7477">
        <w:rPr>
          <w:sz w:val="28"/>
          <w:szCs w:val="28"/>
        </w:rPr>
        <w:t xml:space="preserve"> административную ответственность, предусмотренн</w:t>
      </w:r>
      <w:r w:rsidRPr="002D7477" w:rsidR="00216883">
        <w:rPr>
          <w:sz w:val="28"/>
          <w:szCs w:val="28"/>
        </w:rPr>
        <w:t>ых</w:t>
      </w:r>
      <w:r w:rsidRPr="002D7477">
        <w:rPr>
          <w:sz w:val="28"/>
          <w:szCs w:val="28"/>
        </w:rPr>
        <w:t xml:space="preserve"> статьей 4.2 КоАП РФ, </w:t>
      </w:r>
      <w:r w:rsidRPr="002D7477" w:rsidR="00711EDF">
        <w:rPr>
          <w:sz w:val="28"/>
          <w:szCs w:val="28"/>
        </w:rPr>
        <w:t>суд относит признание вины</w:t>
      </w:r>
      <w:r w:rsidRPr="002D7477" w:rsidR="00216883">
        <w:rPr>
          <w:sz w:val="28"/>
          <w:szCs w:val="28"/>
        </w:rPr>
        <w:t>.</w:t>
      </w:r>
    </w:p>
    <w:p w:rsidR="001312A4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>Обстоятельств</w:t>
      </w:r>
      <w:r w:rsidRPr="002D7477" w:rsidR="00FB2C55">
        <w:rPr>
          <w:sz w:val="28"/>
          <w:szCs w:val="28"/>
        </w:rPr>
        <w:t>ом</w:t>
      </w:r>
      <w:r w:rsidRPr="002D7477">
        <w:rPr>
          <w:sz w:val="28"/>
          <w:szCs w:val="28"/>
        </w:rPr>
        <w:t>, отягчающи</w:t>
      </w:r>
      <w:r w:rsidRPr="002D7477" w:rsidR="00FB2C55">
        <w:rPr>
          <w:sz w:val="28"/>
          <w:szCs w:val="28"/>
        </w:rPr>
        <w:t>м</w:t>
      </w:r>
      <w:r w:rsidRPr="002D7477">
        <w:rPr>
          <w:sz w:val="28"/>
          <w:szCs w:val="28"/>
        </w:rPr>
        <w:t xml:space="preserve"> административную ответственность, предусмотренны</w:t>
      </w:r>
      <w:r w:rsidRPr="002D7477" w:rsidR="00FB2C55">
        <w:rPr>
          <w:sz w:val="28"/>
          <w:szCs w:val="28"/>
        </w:rPr>
        <w:t>м</w:t>
      </w:r>
      <w:r w:rsidRPr="002D7477">
        <w:rPr>
          <w:sz w:val="28"/>
          <w:szCs w:val="28"/>
        </w:rPr>
        <w:t xml:space="preserve"> статьей 4.3 КоАП РФ, суд</w:t>
      </w:r>
      <w:r w:rsidRPr="002D7477" w:rsidR="002F6445">
        <w:rPr>
          <w:sz w:val="28"/>
          <w:szCs w:val="28"/>
        </w:rPr>
        <w:t>ом не установлено</w:t>
      </w:r>
      <w:r w:rsidRPr="002D7477">
        <w:rPr>
          <w:sz w:val="28"/>
          <w:szCs w:val="28"/>
        </w:rPr>
        <w:t>.</w:t>
      </w:r>
    </w:p>
    <w:p w:rsidR="001312A4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2D7477" w:rsidP="00296C3F">
      <w:pPr>
        <w:ind w:firstLine="709"/>
        <w:jc w:val="both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2D7477" w:rsidP="00296C3F">
      <w:pPr>
        <w:ind w:firstLine="709"/>
        <w:jc w:val="both"/>
        <w:textAlignment w:val="baseline"/>
        <w:rPr>
          <w:sz w:val="28"/>
          <w:szCs w:val="28"/>
        </w:rPr>
      </w:pPr>
      <w:r w:rsidRPr="002D7477">
        <w:rPr>
          <w:sz w:val="28"/>
          <w:szCs w:val="28"/>
        </w:rPr>
        <w:t xml:space="preserve">На основании изложенного, учитывая отношение </w:t>
      </w:r>
      <w:r w:rsidR="00B26B5F">
        <w:rPr>
          <w:sz w:val="28"/>
          <w:szCs w:val="28"/>
        </w:rPr>
        <w:t>Казакова Е.А.</w:t>
      </w:r>
      <w:r w:rsidRPr="002D7477" w:rsidR="00B26B5F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 xml:space="preserve">к совершенному правонарушению, </w:t>
      </w:r>
      <w:r w:rsidRPr="002D7477" w:rsidR="00796505">
        <w:rPr>
          <w:sz w:val="28"/>
          <w:szCs w:val="28"/>
        </w:rPr>
        <w:t xml:space="preserve">требования ст.3.9 КоАП РФ, </w:t>
      </w:r>
      <w:r w:rsidRPr="002D7477">
        <w:rPr>
          <w:sz w:val="28"/>
          <w:szCs w:val="28"/>
        </w:rPr>
        <w:t xml:space="preserve">суд назначает </w:t>
      </w:r>
      <w:r w:rsidRPr="002D7477" w:rsidR="00BC43F3">
        <w:rPr>
          <w:sz w:val="28"/>
          <w:szCs w:val="28"/>
        </w:rPr>
        <w:t>ему</w:t>
      </w:r>
      <w:r w:rsidRPr="002D7477">
        <w:rPr>
          <w:sz w:val="28"/>
          <w:szCs w:val="28"/>
        </w:rPr>
        <w:t xml:space="preserve"> административное нак</w:t>
      </w:r>
      <w:r w:rsidRPr="002D7477" w:rsidR="00D5715E">
        <w:rPr>
          <w:sz w:val="28"/>
          <w:szCs w:val="28"/>
        </w:rPr>
        <w:t xml:space="preserve">азание в виде административного </w:t>
      </w:r>
      <w:r w:rsidRPr="002D7477" w:rsidR="00483D45">
        <w:rPr>
          <w:sz w:val="28"/>
          <w:szCs w:val="28"/>
        </w:rPr>
        <w:t>ареста</w:t>
      </w:r>
      <w:r w:rsidRPr="002D7477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2D7477" w:rsidP="002E2972">
      <w:pPr>
        <w:jc w:val="both"/>
        <w:rPr>
          <w:sz w:val="28"/>
          <w:szCs w:val="28"/>
        </w:rPr>
      </w:pPr>
    </w:p>
    <w:p w:rsidR="00BB73B2" w:rsidRPr="002D7477" w:rsidP="002E2972">
      <w:pPr>
        <w:jc w:val="center"/>
        <w:rPr>
          <w:sz w:val="28"/>
          <w:szCs w:val="28"/>
        </w:rPr>
      </w:pPr>
      <w:r w:rsidRPr="002D7477">
        <w:rPr>
          <w:sz w:val="28"/>
          <w:szCs w:val="28"/>
        </w:rPr>
        <w:t>постановил:</w:t>
      </w:r>
    </w:p>
    <w:p w:rsidR="00FE0E36" w:rsidRPr="002D7477" w:rsidP="002E2972">
      <w:pPr>
        <w:jc w:val="center"/>
        <w:rPr>
          <w:sz w:val="28"/>
          <w:szCs w:val="28"/>
        </w:rPr>
      </w:pPr>
    </w:p>
    <w:p w:rsidR="00796505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Признать </w:t>
      </w:r>
      <w:r w:rsidR="00B26B5F">
        <w:rPr>
          <w:sz w:val="28"/>
          <w:szCs w:val="28"/>
        </w:rPr>
        <w:t>Казакова Евгения Анатольевича</w:t>
      </w:r>
      <w:r w:rsidRPr="002D7477" w:rsidR="00B26B5F">
        <w:rPr>
          <w:sz w:val="28"/>
          <w:szCs w:val="28"/>
        </w:rPr>
        <w:t xml:space="preserve"> </w:t>
      </w:r>
      <w:r w:rsidRPr="002D7477" w:rsidR="001D774A">
        <w:rPr>
          <w:sz w:val="28"/>
          <w:szCs w:val="28"/>
        </w:rPr>
        <w:t>виновн</w:t>
      </w:r>
      <w:r w:rsidRPr="002D7477" w:rsidR="00BC43F3">
        <w:rPr>
          <w:sz w:val="28"/>
          <w:szCs w:val="28"/>
        </w:rPr>
        <w:t>ым</w:t>
      </w:r>
      <w:r w:rsidRPr="002D7477" w:rsidR="00CD17E5">
        <w:rPr>
          <w:sz w:val="28"/>
          <w:szCs w:val="28"/>
        </w:rPr>
        <w:t xml:space="preserve"> </w:t>
      </w:r>
      <w:r w:rsidRPr="002D7477">
        <w:rPr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2D7477" w:rsidR="00777ADF">
        <w:rPr>
          <w:sz w:val="28"/>
          <w:szCs w:val="28"/>
        </w:rPr>
        <w:t>правонарушениях</w:t>
      </w:r>
      <w:r w:rsidRPr="002D7477" w:rsidR="00C730DE">
        <w:rPr>
          <w:sz w:val="28"/>
          <w:szCs w:val="28"/>
        </w:rPr>
        <w:t xml:space="preserve"> </w:t>
      </w:r>
      <w:r w:rsidRPr="002D7477" w:rsidR="00B05F8C">
        <w:rPr>
          <w:sz w:val="28"/>
          <w:szCs w:val="28"/>
        </w:rPr>
        <w:t xml:space="preserve">и назначить </w:t>
      </w:r>
      <w:r w:rsidRPr="002D7477" w:rsidR="00BC43F3">
        <w:rPr>
          <w:sz w:val="28"/>
          <w:szCs w:val="28"/>
        </w:rPr>
        <w:t>ему</w:t>
      </w:r>
      <w:r w:rsidRPr="002D7477" w:rsidR="00B05F8C">
        <w:rPr>
          <w:sz w:val="28"/>
          <w:szCs w:val="28"/>
        </w:rPr>
        <w:t xml:space="preserve"> административное наказание в виде </w:t>
      </w:r>
      <w:r w:rsidRPr="002D7477" w:rsidR="000452EA">
        <w:rPr>
          <w:sz w:val="28"/>
          <w:szCs w:val="28"/>
        </w:rPr>
        <w:t>административного ареста</w:t>
      </w:r>
      <w:r w:rsidRPr="002D7477" w:rsidR="00483D45">
        <w:rPr>
          <w:sz w:val="28"/>
          <w:szCs w:val="28"/>
        </w:rPr>
        <w:t xml:space="preserve"> на срок</w:t>
      </w:r>
      <w:r w:rsidRPr="002D7477" w:rsidR="000F3FCB">
        <w:rPr>
          <w:sz w:val="28"/>
          <w:szCs w:val="28"/>
        </w:rPr>
        <w:t xml:space="preserve"> </w:t>
      </w:r>
      <w:r w:rsidR="000143C7">
        <w:rPr>
          <w:sz w:val="28"/>
          <w:szCs w:val="28"/>
        </w:rPr>
        <w:t>1</w:t>
      </w:r>
      <w:r w:rsidR="00A9408B">
        <w:rPr>
          <w:sz w:val="28"/>
          <w:szCs w:val="28"/>
        </w:rPr>
        <w:t>5</w:t>
      </w:r>
      <w:r w:rsidRPr="002D7477" w:rsidR="00670C6D">
        <w:rPr>
          <w:sz w:val="28"/>
          <w:szCs w:val="28"/>
        </w:rPr>
        <w:t xml:space="preserve"> </w:t>
      </w:r>
      <w:r w:rsidRPr="002D7477" w:rsidR="00D75C5A">
        <w:rPr>
          <w:sz w:val="28"/>
          <w:szCs w:val="28"/>
        </w:rPr>
        <w:t>(</w:t>
      </w:r>
      <w:r w:rsidR="00A9408B">
        <w:rPr>
          <w:sz w:val="28"/>
          <w:szCs w:val="28"/>
        </w:rPr>
        <w:t>пят</w:t>
      </w:r>
      <w:r w:rsidR="000143C7">
        <w:rPr>
          <w:sz w:val="28"/>
          <w:szCs w:val="28"/>
        </w:rPr>
        <w:t>надцать</w:t>
      </w:r>
      <w:r w:rsidRPr="002D7477" w:rsidR="001D3B2A">
        <w:rPr>
          <w:sz w:val="28"/>
          <w:szCs w:val="28"/>
        </w:rPr>
        <w:t>)</w:t>
      </w:r>
      <w:r w:rsidRPr="002D7477" w:rsidR="00483D45">
        <w:rPr>
          <w:sz w:val="28"/>
          <w:szCs w:val="28"/>
        </w:rPr>
        <w:t xml:space="preserve"> </w:t>
      </w:r>
      <w:r w:rsidRPr="002D7477" w:rsidR="00C3321E">
        <w:rPr>
          <w:sz w:val="28"/>
          <w:szCs w:val="28"/>
        </w:rPr>
        <w:t>суток</w:t>
      </w:r>
      <w:r w:rsidRPr="002D7477" w:rsidR="00EA7AEC">
        <w:rPr>
          <w:sz w:val="28"/>
          <w:szCs w:val="28"/>
        </w:rPr>
        <w:t>.</w:t>
      </w:r>
    </w:p>
    <w:p w:rsidR="009C04B8" w:rsidRPr="002D7477" w:rsidP="009C04B8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Срок наказания исчислять с момента </w:t>
      </w:r>
      <w:r w:rsidR="00A9408B">
        <w:rPr>
          <w:sz w:val="28"/>
          <w:szCs w:val="28"/>
        </w:rPr>
        <w:t xml:space="preserve">оглашения </w:t>
      </w:r>
      <w:r w:rsidR="000143C7">
        <w:rPr>
          <w:sz w:val="28"/>
          <w:szCs w:val="28"/>
        </w:rPr>
        <w:t>постановления</w:t>
      </w:r>
      <w:r w:rsidRPr="002D7477">
        <w:rPr>
          <w:sz w:val="28"/>
          <w:szCs w:val="28"/>
        </w:rPr>
        <w:t xml:space="preserve">, т.е. с </w:t>
      </w:r>
      <w:r w:rsidR="00A9408B">
        <w:rPr>
          <w:sz w:val="28"/>
          <w:szCs w:val="28"/>
        </w:rPr>
        <w:t>14</w:t>
      </w:r>
      <w:r w:rsidRPr="002D7477">
        <w:rPr>
          <w:sz w:val="28"/>
          <w:szCs w:val="28"/>
        </w:rPr>
        <w:t xml:space="preserve"> час. </w:t>
      </w:r>
      <w:r w:rsidR="00A9408B">
        <w:rPr>
          <w:sz w:val="28"/>
          <w:szCs w:val="28"/>
        </w:rPr>
        <w:t>50</w:t>
      </w:r>
      <w:r w:rsidRPr="002D7477">
        <w:rPr>
          <w:sz w:val="28"/>
          <w:szCs w:val="28"/>
        </w:rPr>
        <w:t xml:space="preserve"> мин. </w:t>
      </w:r>
      <w:r w:rsidR="00A9408B">
        <w:rPr>
          <w:sz w:val="28"/>
          <w:szCs w:val="28"/>
        </w:rPr>
        <w:t>08.01.2026 г.</w:t>
      </w:r>
    </w:p>
    <w:p w:rsidR="00962946" w:rsidRPr="002D7477" w:rsidP="00296C3F">
      <w:pPr>
        <w:ind w:firstLine="709"/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Постановление может быть обжаловано в течение десяти </w:t>
      </w:r>
      <w:r w:rsidRPr="002D7477" w:rsidR="009B0D77">
        <w:rPr>
          <w:sz w:val="28"/>
          <w:szCs w:val="28"/>
        </w:rPr>
        <w:t>дней</w:t>
      </w:r>
      <w:r w:rsidRPr="002D7477">
        <w:rPr>
          <w:sz w:val="28"/>
          <w:szCs w:val="28"/>
        </w:rPr>
        <w:t xml:space="preserve"> со дня вручения или получения копии постановления в </w:t>
      </w:r>
      <w:r w:rsidRPr="002D7477">
        <w:rPr>
          <w:sz w:val="28"/>
          <w:szCs w:val="28"/>
        </w:rPr>
        <w:t>Сургутский</w:t>
      </w:r>
      <w:r w:rsidRPr="002D7477">
        <w:rPr>
          <w:sz w:val="28"/>
          <w:szCs w:val="28"/>
        </w:rPr>
        <w:t xml:space="preserve"> городской суд </w:t>
      </w:r>
      <w:r w:rsidRPr="002D7477" w:rsidR="00067979">
        <w:rPr>
          <w:sz w:val="28"/>
          <w:szCs w:val="28"/>
        </w:rPr>
        <w:t xml:space="preserve">Ханты-Мансийского автономного округа – Югры </w:t>
      </w:r>
      <w:r w:rsidRPr="002D7477">
        <w:rPr>
          <w:sz w:val="28"/>
          <w:szCs w:val="28"/>
        </w:rPr>
        <w:t>через мирового судью</w:t>
      </w:r>
      <w:r w:rsidRPr="002D7477">
        <w:rPr>
          <w:sz w:val="28"/>
          <w:szCs w:val="28"/>
        </w:rPr>
        <w:t xml:space="preserve"> судебного участка № 13 </w:t>
      </w:r>
      <w:r w:rsidRPr="002D7477">
        <w:rPr>
          <w:sz w:val="28"/>
          <w:szCs w:val="28"/>
        </w:rPr>
        <w:t>Сургутского</w:t>
      </w:r>
      <w:r w:rsidRPr="002D7477">
        <w:rPr>
          <w:sz w:val="28"/>
          <w:szCs w:val="28"/>
        </w:rPr>
        <w:t xml:space="preserve"> судебного района города окружного значения Сургута</w:t>
      </w:r>
      <w:r w:rsidRPr="002D7477" w:rsidR="00067979">
        <w:rPr>
          <w:sz w:val="28"/>
          <w:szCs w:val="28"/>
        </w:rPr>
        <w:t xml:space="preserve"> Ханты-Мансийского автономного округа – Югры</w:t>
      </w:r>
      <w:r w:rsidRPr="002D7477">
        <w:rPr>
          <w:sz w:val="28"/>
          <w:szCs w:val="28"/>
        </w:rPr>
        <w:t>.</w:t>
      </w:r>
    </w:p>
    <w:p w:rsidR="00962946" w:rsidRPr="002D7477" w:rsidP="002E2972">
      <w:pPr>
        <w:jc w:val="both"/>
        <w:textAlignment w:val="baseline"/>
        <w:rPr>
          <w:sz w:val="28"/>
          <w:szCs w:val="28"/>
        </w:rPr>
      </w:pPr>
    </w:p>
    <w:p w:rsidR="00962946" w:rsidRPr="002D7477" w:rsidP="002E2972">
      <w:pPr>
        <w:jc w:val="both"/>
        <w:rPr>
          <w:sz w:val="28"/>
          <w:szCs w:val="28"/>
        </w:rPr>
      </w:pPr>
      <w:r w:rsidRPr="002D7477">
        <w:rPr>
          <w:sz w:val="28"/>
          <w:szCs w:val="28"/>
        </w:rPr>
        <w:t xml:space="preserve">Мировой судья                </w:t>
      </w:r>
      <w:r w:rsidRPr="002D7477" w:rsidR="00BE53CF">
        <w:rPr>
          <w:sz w:val="28"/>
          <w:szCs w:val="28"/>
        </w:rPr>
        <w:t xml:space="preserve">                   </w:t>
      </w:r>
      <w:r w:rsidRPr="002D7477" w:rsidR="003758EB">
        <w:rPr>
          <w:sz w:val="28"/>
          <w:szCs w:val="28"/>
        </w:rPr>
        <w:t xml:space="preserve">    </w:t>
      </w:r>
      <w:r w:rsidRPr="002D7477" w:rsidR="00BE53CF">
        <w:rPr>
          <w:sz w:val="28"/>
          <w:szCs w:val="28"/>
        </w:rPr>
        <w:t xml:space="preserve">   </w:t>
      </w:r>
      <w:r w:rsidRPr="002D7477" w:rsidR="00E24A10">
        <w:rPr>
          <w:sz w:val="28"/>
          <w:szCs w:val="28"/>
        </w:rPr>
        <w:t xml:space="preserve">         </w:t>
      </w:r>
      <w:r w:rsidRPr="002D7477">
        <w:rPr>
          <w:sz w:val="28"/>
          <w:szCs w:val="28"/>
        </w:rPr>
        <w:t xml:space="preserve">            </w:t>
      </w:r>
      <w:r w:rsidRPr="002D7477" w:rsidR="00134DA0">
        <w:rPr>
          <w:sz w:val="28"/>
          <w:szCs w:val="28"/>
        </w:rPr>
        <w:t xml:space="preserve">            </w:t>
      </w:r>
      <w:r w:rsidRPr="002D7477" w:rsidR="003758EB">
        <w:rPr>
          <w:sz w:val="28"/>
          <w:szCs w:val="28"/>
        </w:rPr>
        <w:t xml:space="preserve">  </w:t>
      </w:r>
      <w:r w:rsidRPr="002D7477" w:rsidR="002E2972">
        <w:rPr>
          <w:sz w:val="28"/>
          <w:szCs w:val="28"/>
        </w:rPr>
        <w:t xml:space="preserve">    </w:t>
      </w:r>
      <w:r w:rsidRPr="002D7477" w:rsidR="00180597">
        <w:rPr>
          <w:sz w:val="28"/>
          <w:szCs w:val="28"/>
        </w:rPr>
        <w:t xml:space="preserve"> </w:t>
      </w:r>
      <w:r w:rsidRPr="002D7477" w:rsidR="00134DA0">
        <w:rPr>
          <w:sz w:val="28"/>
          <w:szCs w:val="28"/>
        </w:rPr>
        <w:t xml:space="preserve">     </w:t>
      </w:r>
      <w:r w:rsidRPr="002D7477" w:rsidR="008254EB">
        <w:rPr>
          <w:sz w:val="28"/>
          <w:szCs w:val="28"/>
        </w:rPr>
        <w:t>Д.Б. Айткулова</w:t>
      </w:r>
    </w:p>
    <w:p w:rsidR="007D64F2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720D52" w:rsidRPr="002D7477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17B8"/>
    <w:rsid w:val="000143C7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DA9"/>
    <w:rsid w:val="001D774A"/>
    <w:rsid w:val="001E5DBE"/>
    <w:rsid w:val="001E602B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A16"/>
    <w:rsid w:val="002B248B"/>
    <w:rsid w:val="002B25E7"/>
    <w:rsid w:val="002B3FEA"/>
    <w:rsid w:val="002C22F8"/>
    <w:rsid w:val="002C70EC"/>
    <w:rsid w:val="002C7F83"/>
    <w:rsid w:val="002D62D4"/>
    <w:rsid w:val="002D7477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05A2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0383"/>
    <w:rsid w:val="004A3948"/>
    <w:rsid w:val="004A5375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6AE"/>
    <w:rsid w:val="00543C2B"/>
    <w:rsid w:val="00544D16"/>
    <w:rsid w:val="00545A83"/>
    <w:rsid w:val="005474C8"/>
    <w:rsid w:val="00552485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0D52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5C0B"/>
    <w:rsid w:val="008D629D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4781B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408B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FFB"/>
    <w:rsid w:val="00B14012"/>
    <w:rsid w:val="00B213E0"/>
    <w:rsid w:val="00B21ED7"/>
    <w:rsid w:val="00B23327"/>
    <w:rsid w:val="00B238C3"/>
    <w:rsid w:val="00B2409F"/>
    <w:rsid w:val="00B25AE1"/>
    <w:rsid w:val="00B26B5F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6F9B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3858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75EDE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833"/>
    <w:rsid w:val="00F55EE8"/>
    <w:rsid w:val="00F56024"/>
    <w:rsid w:val="00F60E9D"/>
    <w:rsid w:val="00F63ACB"/>
    <w:rsid w:val="00F64180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DFA6-20AD-444E-945D-4EF923B2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